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C90C" w14:textId="54E563EA" w:rsidR="00CB4259" w:rsidRPr="00CB4259" w:rsidRDefault="00CB4259" w:rsidP="00CB4259">
      <w:pPr>
        <w:jc w:val="right"/>
        <w:rPr>
          <w:sz w:val="18"/>
          <w:szCs w:val="18"/>
        </w:rPr>
      </w:pPr>
      <w:r w:rsidRPr="00CB4259">
        <w:rPr>
          <w:sz w:val="18"/>
          <w:szCs w:val="18"/>
        </w:rPr>
        <w:t>Sid 1/2</w:t>
      </w:r>
    </w:p>
    <w:p w14:paraId="623F3C4C" w14:textId="0E3A09D0" w:rsidR="00AC4CFE" w:rsidRPr="00CB5563" w:rsidRDefault="00C01327">
      <w:pPr>
        <w:rPr>
          <w:sz w:val="28"/>
          <w:szCs w:val="28"/>
        </w:rPr>
      </w:pPr>
      <w:r>
        <w:rPr>
          <w:sz w:val="28"/>
          <w:szCs w:val="28"/>
        </w:rPr>
        <w:t>Summering</w:t>
      </w:r>
      <w:r w:rsidR="00C412C0" w:rsidRPr="00CB5563">
        <w:rPr>
          <w:sz w:val="28"/>
          <w:szCs w:val="28"/>
        </w:rPr>
        <w:t xml:space="preserve"> RGMF ordförandekonferens 1 oktober 2024 i Göteborg</w:t>
      </w:r>
    </w:p>
    <w:p w14:paraId="6856210D" w14:textId="77777777" w:rsidR="00CB5563" w:rsidRDefault="00CB5563"/>
    <w:p w14:paraId="26E9E172" w14:textId="16AC3ABD" w:rsidR="00C412C0" w:rsidRDefault="00C412C0">
      <w:r>
        <w:t>RGMF ordförande Urban Stridfeldt hälsade alla välkomna!</w:t>
      </w:r>
    </w:p>
    <w:p w14:paraId="0550CE46" w14:textId="3D0917CA" w:rsidR="00C412C0" w:rsidRDefault="00C412C0">
      <w:r>
        <w:t>Dagen började med föreläsning av Jan Wallgren (författare, rådman, överförmyndarchef bland annat). Jan pratade om ämnet ”</w:t>
      </w:r>
      <w:r w:rsidRPr="00C412C0">
        <w:rPr>
          <w:b/>
          <w:bCs/>
        </w:rPr>
        <w:t>Sörja för person</w:t>
      </w:r>
      <w:r>
        <w:t>”. En intressant och informativ föreläsning. Jans presentation bifogat.</w:t>
      </w:r>
    </w:p>
    <w:p w14:paraId="2B01D3AF" w14:textId="295CA29D" w:rsidR="00C412C0" w:rsidRDefault="00C412C0">
      <w:r>
        <w:t xml:space="preserve">Därefter informerade RGMF om </w:t>
      </w:r>
      <w:r w:rsidRPr="00751ACD">
        <w:t>FSÖ dagarna</w:t>
      </w:r>
      <w:r>
        <w:t xml:space="preserve"> som i år ägde rum i Kalmar den 28 – 30 augusti. Föreningen Sveriges Överförmyndare anordnar dessa dagar årligen för dess medlemmar och andra med intresse av överförmyndarfrågor. </w:t>
      </w:r>
      <w:r w:rsidR="00751ACD">
        <w:t>Innehållet kommer att läggas ut på hemsidan.</w:t>
      </w:r>
    </w:p>
    <w:p w14:paraId="134AACDB" w14:textId="3CB62F5F" w:rsidR="00C412C0" w:rsidRDefault="00C412C0">
      <w:r>
        <w:t xml:space="preserve">Efter lunch presenterade Ulf Mattson, God man och grundare, nyheter om programmet </w:t>
      </w:r>
      <w:proofErr w:type="spellStart"/>
      <w:r>
        <w:t>Aider</w:t>
      </w:r>
      <w:proofErr w:type="spellEnd"/>
      <w:r>
        <w:t xml:space="preserve">. Ulf hade med sig Daniel </w:t>
      </w:r>
      <w:proofErr w:type="spellStart"/>
      <w:r w:rsidR="006C1900">
        <w:t>Putz</w:t>
      </w:r>
      <w:proofErr w:type="spellEnd"/>
      <w:r w:rsidR="006C1900">
        <w:t xml:space="preserve"> </w:t>
      </w:r>
      <w:r>
        <w:t xml:space="preserve">från företaget </w:t>
      </w:r>
      <w:proofErr w:type="spellStart"/>
      <w:r w:rsidR="00E409B1">
        <w:t>Delori</w:t>
      </w:r>
      <w:proofErr w:type="spellEnd"/>
      <w:r w:rsidR="00857C99">
        <w:t>. Ulf och Daniel pratade om digitala lösningar</w:t>
      </w:r>
      <w:r w:rsidR="004F390F">
        <w:t>, smart redovisning</w:t>
      </w:r>
      <w:r w:rsidR="006C1900">
        <w:t xml:space="preserve"> och betalningslösningar.</w:t>
      </w:r>
      <w:r w:rsidR="004F390F">
        <w:t xml:space="preserve"> </w:t>
      </w:r>
      <w:r w:rsidR="006C1900">
        <w:t>Tanken är att ta fram digitala registerutdrag.</w:t>
      </w:r>
      <w:r w:rsidR="00AA7810">
        <w:t xml:space="preserve"> </w:t>
      </w:r>
      <w:r w:rsidR="004F390F">
        <w:t>Möjlighet</w:t>
      </w:r>
      <w:r w:rsidR="00AA7810">
        <w:t>er</w:t>
      </w:r>
      <w:r w:rsidR="004F390F">
        <w:t xml:space="preserve"> för</w:t>
      </w:r>
      <w:r w:rsidR="00857C99">
        <w:t xml:space="preserve"> Överförmyndare/granskare </w:t>
      </w:r>
      <w:r w:rsidR="004F390F">
        <w:t xml:space="preserve">att </w:t>
      </w:r>
      <w:r w:rsidR="00266FF5">
        <w:t xml:space="preserve">enkel få </w:t>
      </w:r>
      <w:r w:rsidR="00857C99">
        <w:t xml:space="preserve">tillgång till ärenden direkt </w:t>
      </w:r>
      <w:r w:rsidR="004F390F">
        <w:t xml:space="preserve">via </w:t>
      </w:r>
      <w:r w:rsidR="00857C99">
        <w:t xml:space="preserve">systemet, vilket förenklar </w:t>
      </w:r>
      <w:r w:rsidR="00266FF5">
        <w:t>gr</w:t>
      </w:r>
      <w:r w:rsidR="00857C99">
        <w:t>anskning och handlingstid.</w:t>
      </w:r>
      <w:r w:rsidR="003313E5">
        <w:t xml:space="preserve"> </w:t>
      </w:r>
      <w:r w:rsidR="00FA53EB">
        <w:t xml:space="preserve">Hitta mer info </w:t>
      </w:r>
      <w:hyperlink r:id="rId7" w:history="1">
        <w:r w:rsidR="00FA53EB" w:rsidRPr="00E97F84">
          <w:rPr>
            <w:rStyle w:val="Hyperlnk"/>
          </w:rPr>
          <w:t>https://www.aider.nu/</w:t>
        </w:r>
      </w:hyperlink>
    </w:p>
    <w:p w14:paraId="311F0B72" w14:textId="060B4997" w:rsidR="00857C99" w:rsidRDefault="00857C99">
      <w:r>
        <w:t>Under eftermiddagen genomfördes grupparbeten. Sex (6) grupper bildades, de</w:t>
      </w:r>
      <w:r w:rsidR="008A2F00">
        <w:t xml:space="preserve">ltagarna </w:t>
      </w:r>
      <w:r>
        <w:t>via Zoom blev en grupp. Grupparbetet bestod av två uppgifter:</w:t>
      </w:r>
    </w:p>
    <w:p w14:paraId="141086E5" w14:textId="6050AF66" w:rsidR="00857C99" w:rsidRDefault="00857C99" w:rsidP="00857C99">
      <w:pPr>
        <w:pStyle w:val="Liststycke"/>
        <w:numPr>
          <w:ilvl w:val="0"/>
          <w:numId w:val="1"/>
        </w:numPr>
      </w:pPr>
      <w:r>
        <w:t xml:space="preserve">Diskussion och rangordning av de frågor som RGMF ska prioritera under 2024/2025 </w:t>
      </w:r>
    </w:p>
    <w:p w14:paraId="0EB0A123" w14:textId="4F8F35C0" w:rsidR="00857C99" w:rsidRDefault="00857C99" w:rsidP="00857C99">
      <w:pPr>
        <w:pStyle w:val="Liststycke"/>
        <w:numPr>
          <w:ilvl w:val="0"/>
          <w:numId w:val="1"/>
        </w:numPr>
      </w:pPr>
      <w:r>
        <w:t>En redovisning på vilka sätt våra föreningar bör kunna arbeta för att på bästa sätt stödja RGMF i dess arbete med att genomdriva prioriterade frågorna.</w:t>
      </w:r>
    </w:p>
    <w:p w14:paraId="1265D06C" w14:textId="7A7EA45F" w:rsidR="004940E3" w:rsidRDefault="004940E3" w:rsidP="004940E3">
      <w:pPr>
        <w:ind w:left="360"/>
      </w:pPr>
      <w:r>
        <w:t xml:space="preserve">Se separat bilaga med frågorna/punkterna samt </w:t>
      </w:r>
      <w:r w:rsidR="00D30FDD">
        <w:t>resultat av</w:t>
      </w:r>
      <w:r>
        <w:t xml:space="preserve"> rangordning </w:t>
      </w:r>
      <w:r w:rsidR="00D30FDD">
        <w:t>samt</w:t>
      </w:r>
      <w:r>
        <w:t xml:space="preserve"> redovisning.</w:t>
      </w:r>
    </w:p>
    <w:p w14:paraId="3DD41483" w14:textId="58B75B40" w:rsidR="00857C99" w:rsidRDefault="00164794">
      <w:r>
        <w:t>Styrelsen presenterade sig och berättade om pågående ver</w:t>
      </w:r>
      <w:r w:rsidR="004940E3">
        <w:t>ksamhet.</w:t>
      </w:r>
    </w:p>
    <w:p w14:paraId="0AE4924B" w14:textId="0D3490CD" w:rsidR="004940E3" w:rsidRDefault="004940E3" w:rsidP="004940E3">
      <w:pPr>
        <w:pStyle w:val="Liststycke"/>
        <w:numPr>
          <w:ilvl w:val="0"/>
          <w:numId w:val="2"/>
        </w:numPr>
      </w:pPr>
      <w:r w:rsidRPr="00164794">
        <w:rPr>
          <w:u w:val="single"/>
        </w:rPr>
        <w:t>Aija Kaarlenkaski (sekreterare)</w:t>
      </w:r>
      <w:r>
        <w:t xml:space="preserve"> informerade att RGMF önskar erhålla allmänna mejl till adressen </w:t>
      </w:r>
      <w:hyperlink r:id="rId8" w:history="1">
        <w:r w:rsidRPr="00E504CF">
          <w:rPr>
            <w:rStyle w:val="Hyperlnk"/>
          </w:rPr>
          <w:t>styrelsen@rgmf.se</w:t>
        </w:r>
      </w:hyperlink>
      <w:r>
        <w:t>. På så sätt når mejlet samtliga i styrelsen för att sedan inom styrelsen fördela</w:t>
      </w:r>
      <w:r w:rsidR="00164794">
        <w:t>s</w:t>
      </w:r>
      <w:r>
        <w:t xml:space="preserve"> ärendet till den som är bäst lämpad för att hantera frågan.</w:t>
      </w:r>
    </w:p>
    <w:p w14:paraId="0BDBB1C5" w14:textId="58E3F8A5" w:rsidR="004940E3" w:rsidRDefault="004940E3" w:rsidP="004940E3">
      <w:pPr>
        <w:pStyle w:val="Liststycke"/>
      </w:pPr>
      <w:r>
        <w:t xml:space="preserve">Nyhetsbrev och kallelser skickas till samtliga ordföranden </w:t>
      </w:r>
      <w:r w:rsidR="00164794">
        <w:t>via</w:t>
      </w:r>
      <w:r>
        <w:t xml:space="preserve"> de </w:t>
      </w:r>
      <w:r w:rsidR="00164794">
        <w:t>e-post</w:t>
      </w:r>
      <w:r>
        <w:t xml:space="preserve">adresser som föreningarna har på respektive hemsida. De föreningar som önskar erhålla nyhetsbrev och kallelser till andra e-postadresser bör meddela detta till </w:t>
      </w:r>
      <w:hyperlink r:id="rId9" w:history="1">
        <w:r w:rsidRPr="00E504CF">
          <w:rPr>
            <w:rStyle w:val="Hyperlnk"/>
          </w:rPr>
          <w:t>sekreterare@rgmf.se</w:t>
        </w:r>
      </w:hyperlink>
    </w:p>
    <w:p w14:paraId="0EC3FFB5" w14:textId="2D381488" w:rsidR="0024088D" w:rsidRDefault="004940E3" w:rsidP="0024088D">
      <w:pPr>
        <w:pStyle w:val="Liststycke"/>
        <w:numPr>
          <w:ilvl w:val="0"/>
          <w:numId w:val="2"/>
        </w:numPr>
      </w:pPr>
      <w:r w:rsidRPr="00164794">
        <w:rPr>
          <w:u w:val="single"/>
        </w:rPr>
        <w:t>Eva Swahn (ansvarig RGMF hemsida)</w:t>
      </w:r>
      <w:r>
        <w:t xml:space="preserve"> informerade om ny kommande hemsida. Uppmanade samtliga föreningar att se över respektive förenings egen information som finns på RGMF:s hemsida under fliken </w:t>
      </w:r>
      <w:r w:rsidRPr="004940E3">
        <w:rPr>
          <w:b/>
          <w:bCs/>
        </w:rPr>
        <w:t>Medlemsföreningar</w:t>
      </w:r>
      <w:r>
        <w:t>, viktigt informationen är aktuell.  Tips om webnode.com en sida på nätet där man kan skapa en egen webbsida, kostnadsfritt.</w:t>
      </w:r>
      <w:r w:rsidR="0024088D">
        <w:t xml:space="preserve"> Kontakta Eva via </w:t>
      </w:r>
      <w:hyperlink r:id="rId10" w:history="1">
        <w:r w:rsidR="0024088D" w:rsidRPr="00356DFC">
          <w:rPr>
            <w:rStyle w:val="Hyperlnk"/>
          </w:rPr>
          <w:t>hemsida@rgmf.se</w:t>
        </w:r>
      </w:hyperlink>
      <w:r w:rsidR="0024088D">
        <w:t xml:space="preserve">. </w:t>
      </w:r>
    </w:p>
    <w:p w14:paraId="0CC6CF07" w14:textId="4B053F32" w:rsidR="002905E2" w:rsidRPr="00802D5D" w:rsidRDefault="001D1281" w:rsidP="004940E3">
      <w:pPr>
        <w:pStyle w:val="Liststycke"/>
        <w:numPr>
          <w:ilvl w:val="0"/>
          <w:numId w:val="2"/>
        </w:numPr>
      </w:pPr>
      <w:r w:rsidRPr="00164794">
        <w:rPr>
          <w:u w:val="single"/>
        </w:rPr>
        <w:t>Birgitta Nordström (stadgar)</w:t>
      </w:r>
      <w:r>
        <w:t xml:space="preserve"> informerade att </w:t>
      </w:r>
      <w:r w:rsidRPr="00802D5D">
        <w:t xml:space="preserve">stadgarna är reviderade och kommer att skickas ut till </w:t>
      </w:r>
      <w:r w:rsidR="00164794" w:rsidRPr="00802D5D">
        <w:t>ordföranden</w:t>
      </w:r>
      <w:r w:rsidR="00802D5D" w:rsidRPr="00802D5D">
        <w:t xml:space="preserve"> för synpunkter. Föreningarna </w:t>
      </w:r>
      <w:r w:rsidR="00802D5D">
        <w:t>bör sk</w:t>
      </w:r>
      <w:r w:rsidR="00802D5D" w:rsidRPr="00802D5D">
        <w:t xml:space="preserve">icka in motioner om något önskas ändras. Planen är att </w:t>
      </w:r>
      <w:r w:rsidR="00164794" w:rsidRPr="00802D5D">
        <w:t xml:space="preserve">fastställa </w:t>
      </w:r>
      <w:r w:rsidR="00802D5D" w:rsidRPr="00802D5D">
        <w:t xml:space="preserve">stadgarna </w:t>
      </w:r>
      <w:r w:rsidR="00164794" w:rsidRPr="00802D5D">
        <w:t xml:space="preserve">under nästa </w:t>
      </w:r>
      <w:r w:rsidRPr="00802D5D">
        <w:t>års</w:t>
      </w:r>
      <w:r w:rsidR="00802D5D">
        <w:t>stämma</w:t>
      </w:r>
      <w:r w:rsidR="00164794" w:rsidRPr="00802D5D">
        <w:t>.</w:t>
      </w:r>
    </w:p>
    <w:p w14:paraId="3624441E" w14:textId="77777777" w:rsidR="002905E2" w:rsidRDefault="002905E2">
      <w:r>
        <w:br w:type="page"/>
      </w:r>
    </w:p>
    <w:p w14:paraId="360C2FCD" w14:textId="43A09147" w:rsidR="00CB4259" w:rsidRPr="00CB4259" w:rsidRDefault="00CB4259" w:rsidP="00CB4259">
      <w:pPr>
        <w:pStyle w:val="Liststycke"/>
        <w:jc w:val="right"/>
        <w:rPr>
          <w:sz w:val="18"/>
          <w:szCs w:val="18"/>
        </w:rPr>
      </w:pPr>
      <w:r w:rsidRPr="00CB4259">
        <w:rPr>
          <w:sz w:val="18"/>
          <w:szCs w:val="18"/>
        </w:rPr>
        <w:lastRenderedPageBreak/>
        <w:t>Sid 2/2</w:t>
      </w:r>
    </w:p>
    <w:p w14:paraId="0C92AEFB" w14:textId="77777777" w:rsidR="00CB4259" w:rsidRDefault="00CB4259" w:rsidP="00CB4259">
      <w:pPr>
        <w:pStyle w:val="Liststycke"/>
      </w:pPr>
    </w:p>
    <w:p w14:paraId="32FE4694" w14:textId="567F5E66" w:rsidR="001D1281" w:rsidRDefault="001D1281" w:rsidP="004940E3">
      <w:pPr>
        <w:pStyle w:val="Liststycke"/>
        <w:numPr>
          <w:ilvl w:val="0"/>
          <w:numId w:val="2"/>
        </w:numPr>
      </w:pPr>
      <w:r w:rsidRPr="002905E2">
        <w:rPr>
          <w:u w:val="single"/>
        </w:rPr>
        <w:t>Annika Olsson (kassör)</w:t>
      </w:r>
      <w:r>
        <w:t xml:space="preserve"> informerade att hon är kassör för både RGMF och GMF Sverige. Första reflektionen är att det har tagit mycket tid att påminna om betalningar och medlemsantal, önskemål </w:t>
      </w:r>
      <w:r w:rsidR="002905E2">
        <w:t xml:space="preserve">är </w:t>
      </w:r>
      <w:r>
        <w:t xml:space="preserve">att föreningarna </w:t>
      </w:r>
      <w:r w:rsidR="002905E2">
        <w:t xml:space="preserve">skickar betalningar </w:t>
      </w:r>
      <w:r>
        <w:t>i tid framöver. Ansvarsförsäkringen gäller när medlemsavgiften är inbetald.</w:t>
      </w:r>
    </w:p>
    <w:p w14:paraId="53B02867" w14:textId="4F85D1C0" w:rsidR="001D1281" w:rsidRDefault="001D1281" w:rsidP="004940E3">
      <w:pPr>
        <w:pStyle w:val="Liststycke"/>
        <w:numPr>
          <w:ilvl w:val="0"/>
          <w:numId w:val="2"/>
        </w:numPr>
      </w:pPr>
      <w:r w:rsidRPr="002905E2">
        <w:rPr>
          <w:u w:val="single"/>
        </w:rPr>
        <w:t>Lars Sandberg (vice ordförande)</w:t>
      </w:r>
      <w:r>
        <w:t xml:space="preserve"> berättade att ställföreträdare som saknar lokal förening kan bli medlem hos GMF Sverige, årsavgiften är 380 kr (olycksfall och försäkring ingår).</w:t>
      </w:r>
    </w:p>
    <w:p w14:paraId="53A73298" w14:textId="7A35C1A9" w:rsidR="001D1281" w:rsidRDefault="001D1281" w:rsidP="004940E3">
      <w:pPr>
        <w:pStyle w:val="Liststycke"/>
        <w:numPr>
          <w:ilvl w:val="0"/>
          <w:numId w:val="2"/>
        </w:numPr>
      </w:pPr>
      <w:r w:rsidRPr="002905E2">
        <w:rPr>
          <w:u w:val="single"/>
        </w:rPr>
        <w:t>Ca</w:t>
      </w:r>
      <w:r w:rsidR="002905E2" w:rsidRPr="002905E2">
        <w:rPr>
          <w:u w:val="single"/>
        </w:rPr>
        <w:t>i</w:t>
      </w:r>
      <w:r w:rsidRPr="002905E2">
        <w:rPr>
          <w:u w:val="single"/>
        </w:rPr>
        <w:t>sa Sillén (rekrytering)</w:t>
      </w:r>
      <w:r>
        <w:t xml:space="preserve"> berättade om vårt dragplåster ”försäkringen” som är väldigt generös</w:t>
      </w:r>
      <w:r w:rsidR="002905E2">
        <w:t xml:space="preserve">, den </w:t>
      </w:r>
      <w:r>
        <w:t>går inte att teckna som privatperson. Genomfört möte med Överförmyndare i Åmål tillsammans med Lars. Bearbetar kommuner där RGMF saknar medlemsföreningar, såsom Norrköping, Karlstad, Kiruna, Sundsvall med mera.</w:t>
      </w:r>
    </w:p>
    <w:p w14:paraId="7D5DC51E" w14:textId="1256DEC6" w:rsidR="001D1281" w:rsidRDefault="001D1281" w:rsidP="001D1281">
      <w:pPr>
        <w:pStyle w:val="Liststycke"/>
      </w:pPr>
      <w:r>
        <w:t>Det finns 125 000 ställföreträdare i Sverige. Alla föreningar har rättighet att få ut listor på samtliga ställföreträdare från respektive Överförmyndare.</w:t>
      </w:r>
    </w:p>
    <w:p w14:paraId="3AFE4D22" w14:textId="13D21B74" w:rsidR="001D1281" w:rsidRDefault="001D1281" w:rsidP="001D1281">
      <w:pPr>
        <w:pStyle w:val="Liststycke"/>
        <w:numPr>
          <w:ilvl w:val="0"/>
          <w:numId w:val="2"/>
        </w:numPr>
      </w:pPr>
      <w:r w:rsidRPr="002905E2">
        <w:rPr>
          <w:u w:val="single"/>
        </w:rPr>
        <w:t>Anders Broberg (juridik)</w:t>
      </w:r>
      <w:r>
        <w:t xml:space="preserve"> uppmanar föreningar att ta kontakt vid behov av juridisk hjälp eftersom Anders agerar som juridisk mentor för RGMF:s medlemsföreningar med rådgivning och sparring. </w:t>
      </w:r>
      <w:r w:rsidR="00092A24">
        <w:t>Ber föreningarna skicka in tingsrättsdomar</w:t>
      </w:r>
      <w:r w:rsidR="002905E2">
        <w:t>, det är bra att ha underlag att bygga på för att kunna hjälpa med diverse spörsmål</w:t>
      </w:r>
      <w:r w:rsidR="00092A24">
        <w:t>.</w:t>
      </w:r>
    </w:p>
    <w:p w14:paraId="02DA846B" w14:textId="2AFF7252" w:rsidR="00092A24" w:rsidRDefault="00092A24" w:rsidP="001D1281">
      <w:pPr>
        <w:pStyle w:val="Liststycke"/>
        <w:numPr>
          <w:ilvl w:val="0"/>
          <w:numId w:val="2"/>
        </w:numPr>
      </w:pPr>
      <w:r w:rsidRPr="002905E2">
        <w:rPr>
          <w:u w:val="single"/>
        </w:rPr>
        <w:t>Yvonne Johnson (sponsring)</w:t>
      </w:r>
      <w:r>
        <w:t xml:space="preserve"> </w:t>
      </w:r>
      <w:r w:rsidR="002905E2">
        <w:t xml:space="preserve">fick </w:t>
      </w:r>
      <w:r>
        <w:t>tyvärr</w:t>
      </w:r>
      <w:r w:rsidR="002905E2">
        <w:t xml:space="preserve"> lämna mötet tidigare. </w:t>
      </w:r>
      <w:r>
        <w:t xml:space="preserve">Yvonne har dock jobbat med att kontakta diverse företag för att erbjuda sponsorpaket. Idag har RGMF Nordea, Folksam och </w:t>
      </w:r>
      <w:proofErr w:type="spellStart"/>
      <w:r>
        <w:t>Aider</w:t>
      </w:r>
      <w:proofErr w:type="spellEnd"/>
      <w:r>
        <w:t xml:space="preserve"> som sponsorer.</w:t>
      </w:r>
    </w:p>
    <w:p w14:paraId="6AC0C14C" w14:textId="75819D61" w:rsidR="00092A24" w:rsidRDefault="00092A24" w:rsidP="001D1281">
      <w:pPr>
        <w:pStyle w:val="Liststycke"/>
        <w:numPr>
          <w:ilvl w:val="0"/>
          <w:numId w:val="2"/>
        </w:numPr>
      </w:pPr>
      <w:r w:rsidRPr="00B20660">
        <w:rPr>
          <w:u w:val="single"/>
        </w:rPr>
        <w:t xml:space="preserve">Urban </w:t>
      </w:r>
      <w:r w:rsidR="006260C1" w:rsidRPr="00B20660">
        <w:rPr>
          <w:u w:val="single"/>
        </w:rPr>
        <w:t>Stridfeldt</w:t>
      </w:r>
      <w:r w:rsidRPr="00B20660">
        <w:rPr>
          <w:u w:val="single"/>
        </w:rPr>
        <w:t xml:space="preserve"> (ordförande)</w:t>
      </w:r>
      <w:r>
        <w:t xml:space="preserve"> informerade om </w:t>
      </w:r>
      <w:r w:rsidR="00A35983">
        <w:t xml:space="preserve">samarbete med </w:t>
      </w:r>
      <w:r>
        <w:t>SKR</w:t>
      </w:r>
      <w:r w:rsidR="00A35983">
        <w:t xml:space="preserve">, FSÖ och RFS för gemensamma möten med bankerna. </w:t>
      </w:r>
      <w:r w:rsidR="006260C1">
        <w:t xml:space="preserve">Haft </w:t>
      </w:r>
      <w:r>
        <w:t>kontakt med diverse myndigheter</w:t>
      </w:r>
      <w:r w:rsidR="00A35983">
        <w:t xml:space="preserve"> och beslutsfattare. </w:t>
      </w:r>
      <w:r>
        <w:t>Träffar föreningar som kontaktat RGMF och är intresserade av att bli medlemmar.</w:t>
      </w:r>
    </w:p>
    <w:p w14:paraId="010EA479" w14:textId="77777777" w:rsidR="00092A24" w:rsidRDefault="00092A24" w:rsidP="00092A24"/>
    <w:p w14:paraId="0004355A" w14:textId="6CA8767F" w:rsidR="000F6E6C" w:rsidRDefault="00092A24" w:rsidP="00092A24">
      <w:r>
        <w:t xml:space="preserve">Avslutningsvis tackade Urban för en väldigt trevlig dag i Göteborg. Så roligt att många kunde komma trots att konferensen denna gång ägde rum på en vardag! </w:t>
      </w:r>
      <w:r w:rsidR="000F6E6C">
        <w:t>Totalt var det representanter från 15 föreningar på plats och två (2) föreningar via Zoom.</w:t>
      </w:r>
    </w:p>
    <w:p w14:paraId="10A79C92" w14:textId="748237D4" w:rsidR="00092A24" w:rsidRDefault="00092A24" w:rsidP="00092A24">
      <w:r>
        <w:t xml:space="preserve">Nästa år, till våren, planeras ordförandekonferens </w:t>
      </w:r>
      <w:r w:rsidR="002905E2">
        <w:t>&amp;</w:t>
      </w:r>
      <w:r>
        <w:t xml:space="preserve"> årsstämma</w:t>
      </w:r>
      <w:r w:rsidR="002E1C0B">
        <w:t xml:space="preserve"> </w:t>
      </w:r>
      <w:r w:rsidR="002E1C0B">
        <w:rPr>
          <w:rFonts w:ascii="Segoe UI Emoji" w:hAnsi="Segoe UI Emoji" w:cs="Segoe UI Emoji"/>
        </w:rPr>
        <w:t>😊</w:t>
      </w:r>
    </w:p>
    <w:p w14:paraId="3373E3C4" w14:textId="091BB2B7" w:rsidR="00092A24" w:rsidRDefault="00092A24" w:rsidP="00092A24"/>
    <w:p w14:paraId="0FE26280" w14:textId="245C1A8E" w:rsidR="00092A24" w:rsidRDefault="00CB5563" w:rsidP="00092A24">
      <w:r>
        <w:rPr>
          <w:noProof/>
        </w:rPr>
        <w:drawing>
          <wp:anchor distT="0" distB="0" distL="114300" distR="114300" simplePos="0" relativeHeight="251658240" behindDoc="1" locked="0" layoutInCell="1" allowOverlap="1" wp14:anchorId="2D0EEFC9" wp14:editId="56DD284A">
            <wp:simplePos x="0" y="0"/>
            <wp:positionH relativeFrom="column">
              <wp:posOffset>1109980</wp:posOffset>
            </wp:positionH>
            <wp:positionV relativeFrom="paragraph">
              <wp:posOffset>245110</wp:posOffset>
            </wp:positionV>
            <wp:extent cx="2619375" cy="1438275"/>
            <wp:effectExtent l="0" t="0" r="9525" b="9525"/>
            <wp:wrapNone/>
            <wp:docPr id="1142440935" name="Picture 1" descr="A group of people holding up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440935" name="Picture 1" descr="A group of people holding up thumbs up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510D1" w14:textId="77777777" w:rsidR="00857C99" w:rsidRDefault="00857C99"/>
    <w:p w14:paraId="56D43C74" w14:textId="77777777" w:rsidR="00C412C0" w:rsidRDefault="00C412C0"/>
    <w:p w14:paraId="5D80585F" w14:textId="4F05A4EB" w:rsidR="00C412C0" w:rsidRDefault="00C412C0"/>
    <w:sectPr w:rsidR="00C412C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E769" w14:textId="77777777" w:rsidR="00B761DC" w:rsidRDefault="00B761DC" w:rsidP="00092A24">
      <w:pPr>
        <w:spacing w:after="0" w:line="240" w:lineRule="auto"/>
      </w:pPr>
      <w:r>
        <w:separator/>
      </w:r>
    </w:p>
  </w:endnote>
  <w:endnote w:type="continuationSeparator" w:id="0">
    <w:p w14:paraId="7EDA3D9F" w14:textId="77777777" w:rsidR="00B761DC" w:rsidRDefault="00B761DC" w:rsidP="0009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701E" w14:textId="11EC2D98" w:rsidR="00CB4259" w:rsidRPr="001F0F7A" w:rsidRDefault="00CB4259" w:rsidP="00CB4259">
    <w:pPr>
      <w:pStyle w:val="Sidfot"/>
      <w:jc w:val="center"/>
      <w:rPr>
        <w:color w:val="800000"/>
      </w:rPr>
    </w:pPr>
    <w:r w:rsidRPr="001F0F7A">
      <w:rPr>
        <w:color w:val="800000"/>
      </w:rPr>
      <w:t>Riksförbundet Gode Män och Förvaltare</w:t>
    </w:r>
  </w:p>
  <w:p w14:paraId="7493F374" w14:textId="77777777" w:rsidR="00CB4259" w:rsidRDefault="00CB4259" w:rsidP="00CB4259">
    <w:pPr>
      <w:pStyle w:val="Sidfot"/>
      <w:jc w:val="center"/>
      <w:rPr>
        <w:color w:val="800000"/>
      </w:rPr>
    </w:pPr>
    <w:r w:rsidRPr="001F0F7A">
      <w:rPr>
        <w:color w:val="800000"/>
      </w:rPr>
      <w:t>För den enskildes rätt i samhället</w:t>
    </w:r>
    <w:r>
      <w:rPr>
        <w:color w:val="800000"/>
      </w:rPr>
      <w:t>.</w:t>
    </w:r>
  </w:p>
  <w:p w14:paraId="6AEFB10F" w14:textId="77777777" w:rsidR="00CB4259" w:rsidRDefault="00CB4259" w:rsidP="00CB4259">
    <w:pPr>
      <w:pStyle w:val="Sidfot"/>
      <w:jc w:val="center"/>
      <w:rPr>
        <w:color w:val="800000"/>
      </w:rPr>
    </w:pPr>
    <w:r>
      <w:rPr>
        <w:color w:val="800000"/>
      </w:rPr>
      <w:t>www.rgmf.se</w:t>
    </w:r>
  </w:p>
  <w:p w14:paraId="101E6BFC" w14:textId="77777777" w:rsidR="00092A24" w:rsidRDefault="00092A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F5619" w14:textId="77777777" w:rsidR="00B761DC" w:rsidRDefault="00B761DC" w:rsidP="00092A24">
      <w:pPr>
        <w:spacing w:after="0" w:line="240" w:lineRule="auto"/>
      </w:pPr>
      <w:r>
        <w:separator/>
      </w:r>
    </w:p>
  </w:footnote>
  <w:footnote w:type="continuationSeparator" w:id="0">
    <w:p w14:paraId="7904F073" w14:textId="77777777" w:rsidR="00B761DC" w:rsidRDefault="00B761DC" w:rsidP="0009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236D8" w14:textId="5A6AAC53" w:rsidR="00CB4259" w:rsidRDefault="00CB4259">
    <w:pPr>
      <w:pStyle w:val="Sidhuvud"/>
    </w:pPr>
    <w:r w:rsidRPr="001F0F7A">
      <w:rPr>
        <w:noProof/>
      </w:rPr>
      <w:drawing>
        <wp:inline distT="0" distB="0" distL="0" distR="0" wp14:anchorId="0D30065A" wp14:editId="5F469565">
          <wp:extent cx="5760720" cy="895350"/>
          <wp:effectExtent l="0" t="0" r="0" b="0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2C84D2" w14:textId="77777777" w:rsidR="00092A24" w:rsidRDefault="00092A2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967CA"/>
    <w:multiLevelType w:val="hybridMultilevel"/>
    <w:tmpl w:val="DE3A1C0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72D43"/>
    <w:multiLevelType w:val="hybridMultilevel"/>
    <w:tmpl w:val="D18A553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14892">
    <w:abstractNumId w:val="1"/>
  </w:num>
  <w:num w:numId="2" w16cid:durableId="170119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C0"/>
    <w:rsid w:val="00092A24"/>
    <w:rsid w:val="000F6E6C"/>
    <w:rsid w:val="00164794"/>
    <w:rsid w:val="001C2EF9"/>
    <w:rsid w:val="001D1281"/>
    <w:rsid w:val="0024088D"/>
    <w:rsid w:val="00266FF5"/>
    <w:rsid w:val="002905E2"/>
    <w:rsid w:val="00291B79"/>
    <w:rsid w:val="002E1C0B"/>
    <w:rsid w:val="003313E5"/>
    <w:rsid w:val="003773BB"/>
    <w:rsid w:val="003B3D18"/>
    <w:rsid w:val="00415665"/>
    <w:rsid w:val="004940E3"/>
    <w:rsid w:val="004F390F"/>
    <w:rsid w:val="00603C73"/>
    <w:rsid w:val="006260C1"/>
    <w:rsid w:val="006C1900"/>
    <w:rsid w:val="00751ACD"/>
    <w:rsid w:val="00802D5D"/>
    <w:rsid w:val="00857C99"/>
    <w:rsid w:val="008A2F00"/>
    <w:rsid w:val="009A54F8"/>
    <w:rsid w:val="009A753A"/>
    <w:rsid w:val="009E3DCD"/>
    <w:rsid w:val="00A35983"/>
    <w:rsid w:val="00AA02BD"/>
    <w:rsid w:val="00AA7810"/>
    <w:rsid w:val="00AC4CFE"/>
    <w:rsid w:val="00B20660"/>
    <w:rsid w:val="00B761DC"/>
    <w:rsid w:val="00B92924"/>
    <w:rsid w:val="00C01327"/>
    <w:rsid w:val="00C412C0"/>
    <w:rsid w:val="00CB4259"/>
    <w:rsid w:val="00CB5563"/>
    <w:rsid w:val="00CB62F3"/>
    <w:rsid w:val="00D30FDD"/>
    <w:rsid w:val="00E12D99"/>
    <w:rsid w:val="00E409B1"/>
    <w:rsid w:val="00E54D4F"/>
    <w:rsid w:val="00EF1AB2"/>
    <w:rsid w:val="00FA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449F28"/>
  <w15:chartTrackingRefBased/>
  <w15:docId w15:val="{C6B7E1D0-25CD-4855-BBC6-8F4D793E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1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1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1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1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1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1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1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1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1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1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1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12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12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12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12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12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12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1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1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1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12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12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12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1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12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12C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940E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40E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9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2A24"/>
  </w:style>
  <w:style w:type="paragraph" w:styleId="Sidfot">
    <w:name w:val="footer"/>
    <w:basedOn w:val="Normal"/>
    <w:link w:val="SidfotChar"/>
    <w:uiPriority w:val="99"/>
    <w:unhideWhenUsed/>
    <w:rsid w:val="0009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rgmf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ider.n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emsida@rgmf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erare@rgmf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Kaarlenkaski</dc:creator>
  <cp:keywords/>
  <dc:description/>
  <cp:lastModifiedBy>Aija Kaarlenkaski</cp:lastModifiedBy>
  <cp:revision>2</cp:revision>
  <dcterms:created xsi:type="dcterms:W3CDTF">2024-10-14T14:47:00Z</dcterms:created>
  <dcterms:modified xsi:type="dcterms:W3CDTF">2024-10-14T14:47:00Z</dcterms:modified>
</cp:coreProperties>
</file>